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38D" w:rsidRPr="00A77A16" w:rsidRDefault="0055638D" w:rsidP="0055638D">
      <w:pPr>
        <w:shd w:val="clear" w:color="auto" w:fill="FFFFFF"/>
        <w:spacing w:after="0" w:line="240" w:lineRule="auto"/>
        <w:ind w:right="283" w:firstLine="397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A77A1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Проект</w:t>
      </w:r>
    </w:p>
    <w:p w:rsidR="0055638D" w:rsidRDefault="0055638D" w:rsidP="0055638D">
      <w:pPr>
        <w:shd w:val="clear" w:color="auto" w:fill="FFFFFF"/>
        <w:spacing w:after="0" w:line="240" w:lineRule="auto"/>
        <w:ind w:right="283" w:firstLine="397"/>
        <w:jc w:val="right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55638D" w:rsidRPr="00A77A16" w:rsidRDefault="0055638D" w:rsidP="0055638D">
      <w:pPr>
        <w:shd w:val="clear" w:color="auto" w:fill="FFFFFF"/>
        <w:spacing w:after="0" w:line="240" w:lineRule="auto"/>
        <w:ind w:right="283" w:firstLine="397"/>
        <w:jc w:val="right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55638D" w:rsidRPr="00C71767" w:rsidRDefault="0055638D" w:rsidP="0055638D">
      <w:pPr>
        <w:shd w:val="clear" w:color="auto" w:fill="FFFFFF"/>
        <w:spacing w:after="0" w:line="240" w:lineRule="auto"/>
        <w:ind w:right="283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A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КАБИНЕТА МИНИСТРОВ </w:t>
      </w:r>
    </w:p>
    <w:p w:rsidR="0055638D" w:rsidRDefault="0055638D" w:rsidP="0055638D">
      <w:pPr>
        <w:shd w:val="clear" w:color="auto" w:fill="FFFFFF"/>
        <w:spacing w:after="0" w:line="240" w:lineRule="auto"/>
        <w:ind w:right="283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A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55638D" w:rsidRPr="00A77A16" w:rsidRDefault="0055638D" w:rsidP="0055638D">
      <w:pPr>
        <w:shd w:val="clear" w:color="auto" w:fill="FFFFFF"/>
        <w:spacing w:after="0" w:line="240" w:lineRule="auto"/>
        <w:ind w:right="283" w:firstLine="3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8D" w:rsidRPr="00C71767" w:rsidRDefault="0055638D" w:rsidP="0055638D">
      <w:pPr>
        <w:spacing w:after="0" w:line="240" w:lineRule="auto"/>
        <w:ind w:left="567" w:right="283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A77A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Pr="00C7176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Порядка</w:t>
      </w:r>
    </w:p>
    <w:p w:rsidR="0055638D" w:rsidRPr="00C71767" w:rsidRDefault="0055638D" w:rsidP="0055638D">
      <w:pPr>
        <w:spacing w:after="0" w:line="240" w:lineRule="auto"/>
        <w:ind w:left="567" w:right="283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C7176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осуществления конкретных закупок товаров или услуг</w:t>
      </w:r>
    </w:p>
    <w:p w:rsidR="0055638D" w:rsidRPr="00C71767" w:rsidRDefault="0055638D" w:rsidP="0055638D">
      <w:pPr>
        <w:spacing w:after="0" w:line="240" w:lineRule="auto"/>
        <w:ind w:left="567" w:right="283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C7176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при определении особого режима законодательством Кыргызской Республики с применением ограниченного метода</w:t>
      </w:r>
    </w:p>
    <w:p w:rsidR="0055638D" w:rsidRPr="00C71767" w:rsidRDefault="0055638D" w:rsidP="0055638D">
      <w:pPr>
        <w:shd w:val="clear" w:color="auto" w:fill="FFFFFF"/>
        <w:spacing w:after="60" w:line="230" w:lineRule="atLeast"/>
        <w:ind w:right="283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8D" w:rsidRDefault="0055638D" w:rsidP="0055638D">
      <w:pPr>
        <w:shd w:val="clear" w:color="auto" w:fill="FFFFFF"/>
        <w:spacing w:after="60" w:line="230" w:lineRule="atLeast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Pr="00C7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пункта 2 части 1 статьи 15 Закона Кыргызской Республики «О государственных закупках», в соответствии с пунктом 3 статьи 3 Закона Кыргызской Республики «О статусе Баткенской области», со статьями </w:t>
      </w:r>
      <w:hyperlink r:id="rId4" w:anchor="st_13" w:history="1">
        <w:r w:rsidRPr="00C717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</w:t>
        </w:r>
      </w:hyperlink>
      <w:r w:rsidRPr="00C7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" w:anchor="st_17" w:history="1">
        <w:r w:rsidRPr="00C717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C7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C71767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Кабинете Министров Кыргызской Республики», Кабинет Министров Кыргызской Республики постановляет:</w:t>
      </w:r>
    </w:p>
    <w:p w:rsidR="0055638D" w:rsidRDefault="0055638D" w:rsidP="0055638D">
      <w:pPr>
        <w:shd w:val="clear" w:color="auto" w:fill="FFFFFF"/>
        <w:spacing w:after="60" w:line="230" w:lineRule="atLeast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A02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Порядок </w:t>
      </w:r>
      <w:r w:rsidRPr="00A028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осуществления конкретных закупок товаров или услуг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A028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определении особого режима законодательством Кыргызской Республики с применением ограниченного метода согласно приложению.</w:t>
      </w:r>
    </w:p>
    <w:p w:rsidR="0055638D" w:rsidRDefault="0055638D" w:rsidP="0055638D">
      <w:pPr>
        <w:shd w:val="clear" w:color="auto" w:fill="FFFFFF"/>
        <w:spacing w:after="60" w:line="230" w:lineRule="atLeast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028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Кыргызской Республики.</w:t>
      </w:r>
    </w:p>
    <w:p w:rsidR="0055638D" w:rsidRPr="00A028A6" w:rsidRDefault="0055638D" w:rsidP="0055638D">
      <w:pPr>
        <w:shd w:val="clear" w:color="auto" w:fill="FFFFFF"/>
        <w:spacing w:after="60" w:line="230" w:lineRule="atLeast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A028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 истечении семи дней со дня официального опубликования.</w:t>
      </w:r>
    </w:p>
    <w:p w:rsidR="0055638D" w:rsidRDefault="0055638D" w:rsidP="0055638D">
      <w:pPr>
        <w:shd w:val="clear" w:color="auto" w:fill="FFFFFF"/>
        <w:spacing w:after="12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8D" w:rsidRPr="00A77A16" w:rsidRDefault="0055638D" w:rsidP="0055638D">
      <w:pPr>
        <w:shd w:val="clear" w:color="auto" w:fill="FFFFFF"/>
        <w:spacing w:after="12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1"/>
        <w:gridCol w:w="4724"/>
      </w:tblGrid>
      <w:tr w:rsidR="0055638D" w:rsidRPr="00A77A16" w:rsidTr="00EE0E89">
        <w:tc>
          <w:tcPr>
            <w:tcW w:w="2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38D" w:rsidRPr="00A77A16" w:rsidRDefault="0055638D" w:rsidP="0055638D">
            <w:pPr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Председатель</w:t>
            </w:r>
            <w:r w:rsidRPr="00A77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br/>
              <w:t>Кабинета Министров</w:t>
            </w:r>
            <w:r w:rsidRPr="00A77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br/>
              <w:t>Кыргызской Республики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38D" w:rsidRPr="00A77A16" w:rsidRDefault="0055638D" w:rsidP="0055638D">
            <w:pPr>
              <w:spacing w:after="120" w:line="240" w:lineRule="auto"/>
              <w:ind w:right="283" w:firstLine="39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5638D" w:rsidRPr="00A77A16" w:rsidRDefault="0055638D" w:rsidP="0055638D">
            <w:pPr>
              <w:spacing w:after="120" w:line="240" w:lineRule="auto"/>
              <w:ind w:right="283" w:firstLine="39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А.У. Жапаров</w:t>
            </w:r>
          </w:p>
        </w:tc>
      </w:tr>
    </w:tbl>
    <w:p w:rsidR="0055638D" w:rsidRDefault="0055638D" w:rsidP="0055638D">
      <w:pPr>
        <w:ind w:right="283"/>
        <w:rPr>
          <w:rFonts w:ascii="Times New Roman" w:hAnsi="Times New Roman" w:cs="Times New Roman"/>
          <w:sz w:val="28"/>
          <w:szCs w:val="28"/>
        </w:rPr>
      </w:pPr>
    </w:p>
    <w:p w:rsidR="0055638D" w:rsidRDefault="0055638D" w:rsidP="0055638D">
      <w:pPr>
        <w:ind w:right="283"/>
        <w:rPr>
          <w:rFonts w:ascii="Times New Roman" w:hAnsi="Times New Roman" w:cs="Times New Roman"/>
          <w:sz w:val="28"/>
          <w:szCs w:val="28"/>
        </w:rPr>
      </w:pPr>
    </w:p>
    <w:p w:rsidR="0055638D" w:rsidRDefault="0055638D" w:rsidP="0055638D">
      <w:pPr>
        <w:ind w:right="283"/>
        <w:rPr>
          <w:rFonts w:ascii="Times New Roman" w:hAnsi="Times New Roman" w:cs="Times New Roman"/>
          <w:sz w:val="28"/>
          <w:szCs w:val="28"/>
        </w:rPr>
      </w:pPr>
    </w:p>
    <w:p w:rsidR="0055638D" w:rsidRDefault="0055638D" w:rsidP="0055638D">
      <w:pPr>
        <w:ind w:right="283"/>
        <w:rPr>
          <w:rFonts w:ascii="Times New Roman" w:hAnsi="Times New Roman" w:cs="Times New Roman"/>
          <w:sz w:val="28"/>
          <w:szCs w:val="28"/>
        </w:rPr>
      </w:pPr>
    </w:p>
    <w:p w:rsidR="0055638D" w:rsidRDefault="0055638D" w:rsidP="0055638D">
      <w:pPr>
        <w:ind w:right="283"/>
        <w:rPr>
          <w:rFonts w:ascii="Times New Roman" w:hAnsi="Times New Roman" w:cs="Times New Roman"/>
          <w:sz w:val="28"/>
          <w:szCs w:val="28"/>
        </w:rPr>
      </w:pPr>
    </w:p>
    <w:p w:rsidR="0055638D" w:rsidRDefault="0055638D" w:rsidP="0055638D">
      <w:pPr>
        <w:ind w:right="283"/>
        <w:rPr>
          <w:rFonts w:ascii="Times New Roman" w:hAnsi="Times New Roman" w:cs="Times New Roman"/>
          <w:sz w:val="28"/>
          <w:szCs w:val="28"/>
        </w:rPr>
      </w:pPr>
    </w:p>
    <w:p w:rsidR="0055638D" w:rsidRPr="00C9718F" w:rsidRDefault="0055638D" w:rsidP="0055638D">
      <w:pPr>
        <w:pStyle w:val="a3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C9718F">
        <w:rPr>
          <w:rFonts w:ascii="Times New Roman" w:hAnsi="Times New Roman" w:cs="Times New Roman"/>
          <w:sz w:val="24"/>
          <w:szCs w:val="24"/>
          <w:lang w:val="ky-KG"/>
        </w:rPr>
        <w:t xml:space="preserve">Министр ___________________Д.Дж. Амангельдиев  </w:t>
      </w:r>
      <w:r w:rsidRPr="00C9718F">
        <w:rPr>
          <w:rFonts w:ascii="Times New Roman" w:hAnsi="Times New Roman" w:cs="Times New Roman"/>
          <w:sz w:val="24"/>
          <w:szCs w:val="24"/>
        </w:rPr>
        <w:t>«</w:t>
      </w:r>
      <w:r w:rsidRPr="00C9718F"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Pr="00C9718F">
        <w:rPr>
          <w:rFonts w:ascii="Times New Roman" w:hAnsi="Times New Roman" w:cs="Times New Roman"/>
          <w:sz w:val="24"/>
          <w:szCs w:val="24"/>
        </w:rPr>
        <w:t>»</w:t>
      </w:r>
      <w:r w:rsidRPr="00C9718F">
        <w:rPr>
          <w:rFonts w:ascii="Times New Roman" w:hAnsi="Times New Roman" w:cs="Times New Roman"/>
          <w:sz w:val="24"/>
          <w:szCs w:val="24"/>
          <w:lang w:val="ky-KG"/>
        </w:rPr>
        <w:t xml:space="preserve"> ________2022 г.</w:t>
      </w:r>
    </w:p>
    <w:p w:rsidR="003D53AE" w:rsidRPr="0055638D" w:rsidRDefault="0055638D" w:rsidP="0055638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9718F">
        <w:rPr>
          <w:rFonts w:ascii="Times New Roman" w:hAnsi="Times New Roman" w:cs="Times New Roman"/>
          <w:sz w:val="24"/>
          <w:szCs w:val="24"/>
        </w:rPr>
        <w:t xml:space="preserve">(В отсутствие министра </w:t>
      </w:r>
      <w:r w:rsidRPr="00C9718F">
        <w:rPr>
          <w:rFonts w:ascii="Times New Roman" w:hAnsi="Times New Roman" w:cs="Times New Roman"/>
          <w:b/>
          <w:sz w:val="24"/>
          <w:szCs w:val="24"/>
        </w:rPr>
        <w:t>–</w:t>
      </w:r>
      <w:r w:rsidRPr="00C9718F">
        <w:rPr>
          <w:rFonts w:ascii="Times New Roman" w:hAnsi="Times New Roman" w:cs="Times New Roman"/>
          <w:sz w:val="24"/>
          <w:szCs w:val="24"/>
        </w:rPr>
        <w:t xml:space="preserve"> первый заместитель министра Ч.С. </w:t>
      </w:r>
      <w:proofErr w:type="spellStart"/>
      <w:r w:rsidRPr="00C9718F">
        <w:rPr>
          <w:rFonts w:ascii="Times New Roman" w:hAnsi="Times New Roman" w:cs="Times New Roman"/>
          <w:sz w:val="24"/>
          <w:szCs w:val="24"/>
        </w:rPr>
        <w:t>Сейитов</w:t>
      </w:r>
      <w:proofErr w:type="spellEnd"/>
      <w:r w:rsidRPr="00C9718F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3D53AE" w:rsidRPr="00556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38D"/>
    <w:rsid w:val="003D53AE"/>
    <w:rsid w:val="0055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20D2A"/>
  <w15:chartTrackingRefBased/>
  <w15:docId w15:val="{96359B41-58C8-4537-8F23-DB58522A8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6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56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56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112301?cl=ru-ru" TargetMode="External"/><Relationship Id="rId4" Type="http://schemas.openxmlformats.org/officeDocument/2006/relationships/hyperlink" Target="http://cbd.minjust.gov.kg/act/view/ru-ru/112301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Orozkulov</dc:creator>
  <cp:keywords/>
  <dc:description/>
  <cp:lastModifiedBy>Adilet Orozkulov</cp:lastModifiedBy>
  <cp:revision>1</cp:revision>
  <dcterms:created xsi:type="dcterms:W3CDTF">2022-07-25T09:03:00Z</dcterms:created>
  <dcterms:modified xsi:type="dcterms:W3CDTF">2022-07-25T09:05:00Z</dcterms:modified>
</cp:coreProperties>
</file>